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6C0DB2"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41F5069" w:rsidR="00981BAC" w:rsidRPr="00F467B7" w:rsidRDefault="006C0DB2"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SOUTH CAROLINA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437EC72B"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6C0DB2" w:rsidRPr="006C0DB2">
              <w:rPr>
                <w:rFonts w:asciiTheme="majorHAnsi" w:hAnsiTheme="majorHAnsi"/>
              </w:rPr>
              <w:t>South Carolina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6C0DB2"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C0DB2"/>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30177C-4521-4D32-9014-17417D67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9942</Words>
  <Characters>5667</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