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D823B0"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0858A99" w:rsidR="00981BAC" w:rsidRPr="002C4545" w:rsidRDefault="00D823B0"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MAINE</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67D441B1"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D823B0" w:rsidRPr="00D823B0">
              <w:rPr>
                <w:rFonts w:ascii="Cambria" w:hAnsi="Cambria"/>
              </w:rPr>
              <w:t>Maine</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D823B0"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D823B0">
              <w:rPr>
                <w:rFonts w:asciiTheme="majorHAnsi" w:eastAsia="Times New Roman" w:hAnsiTheme="majorHAnsi"/>
                <w:b/>
              </w:rPr>
              <w:t>SUBLEASING</w:t>
            </w:r>
            <w:r w:rsidRPr="00D823B0">
              <w:rPr>
                <w:rFonts w:asciiTheme="majorHAnsi" w:eastAsia="Times New Roman" w:hAnsiTheme="majorHAnsi"/>
              </w:rPr>
              <w:t xml:space="preserve">. </w:t>
            </w:r>
          </w:p>
          <w:p w14:paraId="04F1385E" w14:textId="4A92EDFB" w:rsidR="002C4545" w:rsidRPr="00D823B0" w:rsidRDefault="002C4545" w:rsidP="009D606B">
            <w:pPr>
              <w:widowControl/>
              <w:shd w:val="clear" w:color="auto" w:fill="FFFFFF"/>
              <w:spacing w:before="160" w:after="160" w:line="360" w:lineRule="auto"/>
              <w:contextualSpacing/>
              <w:jc w:val="both"/>
              <w:rPr>
                <w:rFonts w:asciiTheme="majorHAnsi" w:hAnsiTheme="majorHAnsi"/>
              </w:rPr>
            </w:pPr>
            <w:r w:rsidRPr="00D823B0">
              <w:rPr>
                <w:rFonts w:asciiTheme="majorHAnsi" w:eastAsia="Times New Roman" w:hAnsiTheme="majorHAnsi"/>
              </w:rPr>
              <w:t xml:space="preserve">If one or more roommates wishes to sublease to another party (the </w:t>
            </w:r>
            <w:proofErr w:type="spellStart"/>
            <w:r w:rsidRPr="00D823B0">
              <w:rPr>
                <w:rFonts w:asciiTheme="majorHAnsi" w:eastAsia="Times New Roman" w:hAnsiTheme="majorHAnsi"/>
              </w:rPr>
              <w:t>subleasee</w:t>
            </w:r>
            <w:proofErr w:type="spellEnd"/>
            <w:r w:rsidRPr="00D823B0">
              <w:rPr>
                <w:rFonts w:asciiTheme="majorHAnsi" w:eastAsia="Times New Roman" w:hAnsiTheme="majorHAnsi"/>
              </w:rPr>
              <w:t xml:space="preserve">), </w:t>
            </w:r>
            <w:proofErr w:type="gramStart"/>
            <w:r w:rsidRPr="00D823B0">
              <w:rPr>
                <w:rFonts w:asciiTheme="majorHAnsi" w:eastAsia="Times New Roman" w:hAnsiTheme="majorHAnsi"/>
              </w:rPr>
              <w:t>each and every</w:t>
            </w:r>
            <w:proofErr w:type="gramEnd"/>
            <w:r w:rsidRPr="00D823B0">
              <w:rPr>
                <w:rFonts w:asciiTheme="majorHAnsi" w:eastAsia="Times New Roman" w:hAnsiTheme="majorHAnsi"/>
              </w:rPr>
              <w:t xml:space="preserve"> remaining roommate must approve the </w:t>
            </w:r>
            <w:proofErr w:type="spellStart"/>
            <w:r w:rsidRPr="00D823B0">
              <w:rPr>
                <w:rFonts w:asciiTheme="majorHAnsi" w:eastAsia="Times New Roman" w:hAnsiTheme="majorHAnsi"/>
              </w:rPr>
              <w:t>subleasee</w:t>
            </w:r>
            <w:proofErr w:type="spellEnd"/>
            <w:r w:rsidRPr="00D823B0">
              <w:rPr>
                <w:rFonts w:asciiTheme="majorHAnsi" w:eastAsia="Times New Roman" w:hAnsiTheme="majorHAnsi"/>
              </w:rPr>
              <w:t xml:space="preserve">(s) in order for the sublease agreement(s) to be considered valid. Consent </w:t>
            </w:r>
            <w:proofErr w:type="gramStart"/>
            <w:r w:rsidRPr="00D823B0">
              <w:rPr>
                <w:rFonts w:asciiTheme="majorHAnsi" w:eastAsia="Times New Roman" w:hAnsiTheme="majorHAnsi"/>
              </w:rPr>
              <w:t>shall not be unreasonably withheld</w:t>
            </w:r>
            <w:proofErr w:type="gramEnd"/>
            <w:r w:rsidRPr="00D823B0">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D823B0"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23B0"/>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2E9321-32E5-4540-B96C-ABA71D76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5180</Words>
  <Characters>2954</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