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EA3702"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535A8B22" w:rsidR="00F91EB6" w:rsidRPr="00F91EB6" w:rsidRDefault="00EA3702"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eastAsia="Times New Roman" w:hAnsiTheme="majorHAnsi"/>
                <w:b/>
                <w:bCs/>
                <w:color w:val="000000"/>
                <w:kern w:val="36"/>
                <w:sz w:val="36"/>
                <w:szCs w:val="36"/>
              </w:rPr>
              <w:t>ILLINOIS</w:t>
            </w:r>
            <w:r>
              <w:rPr>
                <w:rFonts w:asciiTheme="majorHAnsi" w:eastAsia="Times New Roman" w:hAnsiTheme="majorHAnsi"/>
                <w:b/>
                <w:bCs/>
                <w:color w:val="000000"/>
                <w:kern w:val="36"/>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EA3702"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EA3702"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EA3702"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EA3702"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EA3702"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EA3702"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A3702"/>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93C794-A02E-41D3-870D-0688D339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